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70" w:type="dxa"/>
          <w:right w:w="70" w:type="dxa"/>
        </w:tblCellMar>
        <w:tblLook w:val="0000" w:firstRow="0" w:lastRow="0" w:firstColumn="0" w:lastColumn="0" w:noHBand="0" w:noVBand="0"/>
      </w:tblPr>
      <w:tblGrid>
        <w:gridCol w:w="5954"/>
        <w:gridCol w:w="3628"/>
      </w:tblGrid>
      <w:tr w:rsidR="006D56B9" w:rsidRPr="00527E29" w14:paraId="11B56783" w14:textId="77777777" w:rsidTr="009A72D1">
        <w:trPr>
          <w:trHeight w:val="1418"/>
        </w:trPr>
        <w:tc>
          <w:tcPr>
            <w:tcW w:w="5954" w:type="dxa"/>
          </w:tcPr>
          <w:p w14:paraId="21995279" w14:textId="2B41AA0F" w:rsidR="006D56B9" w:rsidRPr="000778DF" w:rsidRDefault="006D56B9" w:rsidP="000D4F73">
            <w:pPr>
              <w:pStyle w:val="Textkrper"/>
              <w:spacing w:before="240"/>
              <w:jc w:val="left"/>
            </w:pPr>
            <w:r w:rsidRPr="000778DF">
              <w:t xml:space="preserve">An </w:t>
            </w:r>
            <w:r w:rsidR="00550DD5" w:rsidRPr="000778DF">
              <w:t>alle</w:t>
            </w:r>
            <w:r w:rsidR="004F2AA4" w:rsidRPr="000778DF">
              <w:br/>
            </w:r>
            <w:r w:rsidR="00550DD5" w:rsidRPr="000778DF">
              <w:t>Schüler</w:t>
            </w:r>
            <w:r w:rsidR="00797F69">
              <w:t>i</w:t>
            </w:r>
            <w:r w:rsidR="00550DD5" w:rsidRPr="000778DF">
              <w:t>nnen</w:t>
            </w:r>
            <w:r w:rsidR="00421C2F">
              <w:t xml:space="preserve"> und Schüler</w:t>
            </w:r>
            <w:r w:rsidR="00550DD5" w:rsidRPr="000778DF">
              <w:t>,</w:t>
            </w:r>
            <w:r w:rsidR="004F2AA4" w:rsidRPr="000778DF">
              <w:br/>
            </w:r>
            <w:r w:rsidRPr="000778DF">
              <w:t xml:space="preserve">Eltern </w:t>
            </w:r>
            <w:r w:rsidR="00550DD5" w:rsidRPr="000778DF">
              <w:t>und Lehrkräfte</w:t>
            </w:r>
          </w:p>
        </w:tc>
        <w:tc>
          <w:tcPr>
            <w:tcW w:w="3628" w:type="dxa"/>
          </w:tcPr>
          <w:p w14:paraId="11FD9E89" w14:textId="77777777" w:rsidR="001A1185" w:rsidRPr="009A72D1" w:rsidRDefault="001A1185" w:rsidP="001A1185">
            <w:pPr>
              <w:tabs>
                <w:tab w:val="left" w:pos="1064"/>
                <w:tab w:val="right" w:pos="3983"/>
              </w:tabs>
              <w:rPr>
                <w:rFonts w:ascii="Calibri" w:hAnsi="Calibri"/>
                <w:szCs w:val="22"/>
              </w:rPr>
            </w:pPr>
            <w:r w:rsidRPr="009A72D1">
              <w:rPr>
                <w:rFonts w:ascii="Calibri" w:hAnsi="Calibri"/>
                <w:szCs w:val="22"/>
              </w:rPr>
              <w:t>Hotel Restaurant Bürgerstuben</w:t>
            </w:r>
          </w:p>
          <w:p w14:paraId="49B7B88C" w14:textId="77777777" w:rsidR="001A1185" w:rsidRPr="009A72D1" w:rsidRDefault="001A1185" w:rsidP="001A1185">
            <w:pPr>
              <w:tabs>
                <w:tab w:val="left" w:pos="1064"/>
                <w:tab w:val="right" w:pos="3983"/>
              </w:tabs>
              <w:rPr>
                <w:rFonts w:ascii="Calibri" w:hAnsi="Calibri"/>
                <w:szCs w:val="22"/>
              </w:rPr>
            </w:pPr>
            <w:r w:rsidRPr="009A72D1">
              <w:rPr>
                <w:rFonts w:ascii="Calibri" w:hAnsi="Calibri"/>
                <w:szCs w:val="22"/>
              </w:rPr>
              <w:t>Siegfried Brüderl</w:t>
            </w:r>
          </w:p>
          <w:p w14:paraId="282FB757" w14:textId="29CC5FA3" w:rsidR="001A1185" w:rsidRPr="009A72D1" w:rsidRDefault="00421C2F" w:rsidP="001A1185">
            <w:pPr>
              <w:tabs>
                <w:tab w:val="left" w:pos="1064"/>
                <w:tab w:val="right" w:pos="3983"/>
              </w:tabs>
              <w:rPr>
                <w:rFonts w:ascii="Calibri" w:hAnsi="Calibri"/>
                <w:szCs w:val="22"/>
              </w:rPr>
            </w:pPr>
            <w:r w:rsidRPr="009A72D1">
              <w:rPr>
                <w:rFonts w:ascii="Calibri" w:hAnsi="Calibri"/>
                <w:szCs w:val="22"/>
              </w:rPr>
              <w:t>Memminger Straße</w:t>
            </w:r>
            <w:r w:rsidR="001A1185" w:rsidRPr="009A72D1">
              <w:rPr>
                <w:rFonts w:ascii="Calibri" w:hAnsi="Calibri"/>
                <w:szCs w:val="22"/>
              </w:rPr>
              <w:t xml:space="preserve"> 77</w:t>
            </w:r>
          </w:p>
          <w:p w14:paraId="49994E56" w14:textId="77777777" w:rsidR="00673BC3" w:rsidRPr="009A72D1" w:rsidRDefault="001A1185" w:rsidP="001A1185">
            <w:pPr>
              <w:tabs>
                <w:tab w:val="left" w:pos="1064"/>
                <w:tab w:val="right" w:pos="3983"/>
              </w:tabs>
              <w:rPr>
                <w:rFonts w:ascii="Calibri" w:hAnsi="Calibri"/>
                <w:szCs w:val="22"/>
              </w:rPr>
            </w:pPr>
            <w:r w:rsidRPr="009A72D1">
              <w:rPr>
                <w:rFonts w:ascii="Calibri" w:hAnsi="Calibri"/>
                <w:szCs w:val="22"/>
              </w:rPr>
              <w:t>89281 Altenstadt Iller</w:t>
            </w:r>
          </w:p>
          <w:p w14:paraId="195F08E5" w14:textId="77777777" w:rsidR="00B26593" w:rsidRPr="009A72D1" w:rsidRDefault="00B26593" w:rsidP="00B26593">
            <w:pPr>
              <w:tabs>
                <w:tab w:val="left" w:pos="922"/>
                <w:tab w:val="right" w:pos="3983"/>
              </w:tabs>
              <w:rPr>
                <w:rFonts w:ascii="Calibri" w:hAnsi="Calibri"/>
                <w:szCs w:val="22"/>
              </w:rPr>
            </w:pPr>
          </w:p>
          <w:p w14:paraId="6DE4EFE3" w14:textId="16B78F61" w:rsidR="006D56B9" w:rsidRPr="009A72D1" w:rsidRDefault="00852FD6" w:rsidP="000032F4">
            <w:pPr>
              <w:tabs>
                <w:tab w:val="left" w:pos="780"/>
                <w:tab w:val="right" w:pos="3983"/>
              </w:tabs>
              <w:rPr>
                <w:rFonts w:ascii="Calibri" w:hAnsi="Calibri"/>
                <w:szCs w:val="22"/>
              </w:rPr>
            </w:pPr>
            <w:r w:rsidRPr="009A72D1">
              <w:rPr>
                <w:rFonts w:ascii="Calibri" w:hAnsi="Calibri"/>
                <w:szCs w:val="22"/>
              </w:rPr>
              <w:t>Telefon</w:t>
            </w:r>
            <w:r w:rsidR="00CC119B" w:rsidRPr="009A72D1">
              <w:rPr>
                <w:rFonts w:ascii="Calibri" w:hAnsi="Calibri"/>
                <w:szCs w:val="22"/>
              </w:rPr>
              <w:tab/>
            </w:r>
            <w:r w:rsidR="009A72D1" w:rsidRPr="009A72D1">
              <w:rPr>
                <w:rFonts w:ascii="Calibri" w:hAnsi="Calibri"/>
                <w:szCs w:val="22"/>
              </w:rPr>
              <w:t xml:space="preserve">0 83 37 </w:t>
            </w:r>
            <w:r w:rsidR="00421C2F" w:rsidRPr="009A72D1">
              <w:rPr>
                <w:rFonts w:ascii="Calibri" w:hAnsi="Calibri"/>
                <w:szCs w:val="22"/>
              </w:rPr>
              <w:t>/ 7</w:t>
            </w:r>
            <w:r w:rsidR="009A72D1" w:rsidRPr="009A72D1">
              <w:rPr>
                <w:rFonts w:ascii="Calibri" w:hAnsi="Calibri"/>
                <w:szCs w:val="22"/>
              </w:rPr>
              <w:t xml:space="preserve"> 54 54</w:t>
            </w:r>
          </w:p>
          <w:p w14:paraId="02D3C83C" w14:textId="77777777" w:rsidR="000032F4" w:rsidRPr="009A72D1" w:rsidRDefault="00852FD6" w:rsidP="000032F4">
            <w:pPr>
              <w:tabs>
                <w:tab w:val="left" w:pos="780"/>
                <w:tab w:val="right" w:pos="3983"/>
              </w:tabs>
              <w:rPr>
                <w:rFonts w:ascii="Calibri" w:hAnsi="Calibri"/>
                <w:sz w:val="18"/>
                <w:szCs w:val="18"/>
              </w:rPr>
            </w:pPr>
            <w:r w:rsidRPr="009A72D1">
              <w:rPr>
                <w:rFonts w:ascii="Calibri" w:hAnsi="Calibri"/>
                <w:szCs w:val="22"/>
              </w:rPr>
              <w:t>E-Mail</w:t>
            </w:r>
            <w:r w:rsidR="006D56B9" w:rsidRPr="009A72D1">
              <w:rPr>
                <w:rFonts w:ascii="Calibri" w:hAnsi="Calibri"/>
                <w:szCs w:val="22"/>
              </w:rPr>
              <w:t xml:space="preserve"> </w:t>
            </w:r>
            <w:r w:rsidR="006D56B9" w:rsidRPr="009A72D1">
              <w:rPr>
                <w:rFonts w:ascii="Calibri" w:hAnsi="Calibri"/>
                <w:szCs w:val="22"/>
              </w:rPr>
              <w:tab/>
            </w:r>
            <w:r w:rsidR="00673BC3" w:rsidRPr="009A72D1">
              <w:rPr>
                <w:rFonts w:ascii="Calibri" w:hAnsi="Calibri"/>
                <w:szCs w:val="22"/>
              </w:rPr>
              <w:t>info</w:t>
            </w:r>
            <w:r w:rsidR="009A72D1" w:rsidRPr="009A72D1">
              <w:rPr>
                <w:rFonts w:ascii="Calibri" w:hAnsi="Calibri"/>
                <w:szCs w:val="22"/>
              </w:rPr>
              <w:t>@hotelbuergerstuben.de</w:t>
            </w:r>
          </w:p>
        </w:tc>
      </w:tr>
    </w:tbl>
    <w:p w14:paraId="7750CB87" w14:textId="1125DDC4" w:rsidR="00844BD8" w:rsidRPr="00812A54" w:rsidRDefault="00B466A6" w:rsidP="001E1D38">
      <w:pPr>
        <w:pStyle w:val="berschrift2"/>
        <w:rPr>
          <w:lang w:val="de-DE"/>
        </w:rPr>
      </w:pPr>
      <w:r>
        <w:rPr>
          <w:noProof/>
        </w:rPr>
        <w:drawing>
          <wp:anchor distT="0" distB="0" distL="114300" distR="114300" simplePos="0" relativeHeight="251658240" behindDoc="0" locked="0" layoutInCell="1" allowOverlap="1" wp14:anchorId="516556DA" wp14:editId="0F2E06D5">
            <wp:simplePos x="0" y="0"/>
            <wp:positionH relativeFrom="column">
              <wp:posOffset>29915</wp:posOffset>
            </wp:positionH>
            <wp:positionV relativeFrom="paragraph">
              <wp:posOffset>-2163557</wp:posOffset>
            </wp:positionV>
            <wp:extent cx="811066" cy="852863"/>
            <wp:effectExtent l="0" t="0" r="8255"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066" cy="8528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A36">
        <w:t xml:space="preserve">Software für die </w:t>
      </w:r>
      <w:r w:rsidR="00812A54">
        <w:rPr>
          <w:lang w:val="de-DE"/>
        </w:rPr>
        <w:t>Mittagessen in der Realschule Erolzheim</w:t>
      </w:r>
    </w:p>
    <w:p w14:paraId="719D0110" w14:textId="1BF5758E" w:rsidR="00E66D57" w:rsidRPr="00A12416" w:rsidRDefault="00E66D57" w:rsidP="004F2AA4">
      <w:pPr>
        <w:pStyle w:val="Textkrper"/>
        <w:spacing w:before="240"/>
      </w:pPr>
      <w:r>
        <w:t xml:space="preserve">Liebe </w:t>
      </w:r>
      <w:r w:rsidR="00606AFF">
        <w:t>Schüler</w:t>
      </w:r>
      <w:r w:rsidR="00797F69">
        <w:t>innen</w:t>
      </w:r>
      <w:r w:rsidR="00421C2F">
        <w:t xml:space="preserve"> und Schüler</w:t>
      </w:r>
      <w:r w:rsidR="00550DD5">
        <w:t>, Eltern und Lehrkräfte,</w:t>
      </w:r>
    </w:p>
    <w:p w14:paraId="03251B91" w14:textId="773304A2" w:rsidR="00807B99" w:rsidRDefault="00807B99" w:rsidP="00163C4D">
      <w:pPr>
        <w:pStyle w:val="Textkrper"/>
      </w:pPr>
      <w:r>
        <w:t>es ist so weit: Das erste Mittagessen für unsere Schülerinnen und Schüler (und Lehrkräfte) werden wir am Montag, 2. Mai 2022 in der 6. und 7. Stunde im Schülercafé der RSE anbieten</w:t>
      </w:r>
      <w:r w:rsidR="00812A54">
        <w:t xml:space="preserve">, und dann immer montags, </w:t>
      </w:r>
      <w:r w:rsidR="009A5413">
        <w:t>dienstags</w:t>
      </w:r>
      <w:r w:rsidR="00812A54">
        <w:t xml:space="preserve"> und donnerstags in der 6. und 7. Stunde</w:t>
      </w:r>
      <w:r>
        <w:t>. W</w:t>
      </w:r>
      <w:r w:rsidR="009A72D1" w:rsidRPr="009A72D1">
        <w:t>ir haben uns entschieden, für die Bestellung und Abrechnung des Mittagessens ein Software</w:t>
      </w:r>
      <w:r w:rsidR="00421C2F">
        <w:t>-</w:t>
      </w:r>
      <w:r w:rsidR="009A72D1" w:rsidRPr="009A72D1">
        <w:t xml:space="preserve">System einzusetzen. Wir erwarten für Sie </w:t>
      </w:r>
      <w:r>
        <w:t xml:space="preserve">(und für uns) </w:t>
      </w:r>
      <w:r w:rsidR="009A72D1" w:rsidRPr="009A72D1">
        <w:t xml:space="preserve">ein </w:t>
      </w:r>
      <w:r>
        <w:t>hohes</w:t>
      </w:r>
      <w:r w:rsidR="009A72D1" w:rsidRPr="009A72D1">
        <w:t xml:space="preserve"> Maß an Komfort und Transparenz. </w:t>
      </w:r>
    </w:p>
    <w:p w14:paraId="11E3EF35" w14:textId="77777777" w:rsidR="001E4DE9" w:rsidRDefault="009A72D1" w:rsidP="00163C4D">
      <w:pPr>
        <w:pStyle w:val="Textkrper"/>
      </w:pPr>
      <w:r w:rsidRPr="009A72D1">
        <w:t>Mit diesem Brief möchten wir Ihnen alle wichtigen Details im Vorfeld mitteilen.</w:t>
      </w:r>
    </w:p>
    <w:p w14:paraId="705C8CEF" w14:textId="77777777" w:rsidR="00E92CAB" w:rsidRPr="00BF2E07" w:rsidRDefault="00E92CAB" w:rsidP="001E1D38">
      <w:pPr>
        <w:pStyle w:val="berschrift2"/>
      </w:pPr>
      <w:r w:rsidRPr="00BF2E07">
        <w:t>Wie kann ich mich in MensaMax einloggen?</w:t>
      </w:r>
    </w:p>
    <w:p w14:paraId="29978E02" w14:textId="77777777" w:rsidR="00E92CAB" w:rsidRDefault="00E92CAB" w:rsidP="00E8032C">
      <w:pPr>
        <w:pStyle w:val="Textkrper"/>
      </w:pPr>
      <w:r w:rsidRPr="00C35158">
        <w:t>Um auf die Internetseite von MensaMax zu gelangen, geben Sie folgende Adresse ein</w:t>
      </w:r>
      <w:r>
        <w:t>:</w:t>
      </w:r>
    </w:p>
    <w:p w14:paraId="362FACD5" w14:textId="77777777" w:rsidR="00E92CAB" w:rsidRPr="004F2AA4" w:rsidRDefault="009A5413" w:rsidP="005F42F5">
      <w:pPr>
        <w:pStyle w:val="Textkrper"/>
        <w:jc w:val="center"/>
        <w:rPr>
          <w:rFonts w:ascii="Courier New" w:hAnsi="Courier New" w:cs="Courier New"/>
          <w:b/>
          <w:w w:val="90"/>
          <w:szCs w:val="22"/>
        </w:rPr>
      </w:pPr>
      <w:hyperlink r:id="rId8" w:history="1">
        <w:r w:rsidR="00DB0537" w:rsidRPr="004F2AA4">
          <w:rPr>
            <w:rStyle w:val="Hyperlink"/>
            <w:rFonts w:ascii="Courier New" w:hAnsi="Courier New" w:cs="Courier New"/>
            <w:b/>
            <w:color w:val="auto"/>
            <w:w w:val="90"/>
            <w:szCs w:val="22"/>
            <w:u w:val="none"/>
          </w:rPr>
          <w:t>https://mensa</w:t>
        </w:r>
        <w:r w:rsidR="009A72D1">
          <w:rPr>
            <w:rStyle w:val="Hyperlink"/>
            <w:rFonts w:ascii="Courier New" w:hAnsi="Courier New" w:cs="Courier New"/>
            <w:b/>
            <w:color w:val="auto"/>
            <w:w w:val="90"/>
            <w:szCs w:val="22"/>
            <w:u w:val="none"/>
          </w:rPr>
          <w:t>digital</w:t>
        </w:r>
        <w:r w:rsidR="00DB0537" w:rsidRPr="004F2AA4">
          <w:rPr>
            <w:rStyle w:val="Hyperlink"/>
            <w:rFonts w:ascii="Courier New" w:hAnsi="Courier New" w:cs="Courier New"/>
            <w:b/>
            <w:color w:val="auto"/>
            <w:w w:val="90"/>
            <w:szCs w:val="22"/>
            <w:u w:val="none"/>
          </w:rPr>
          <w:t>.de</w:t>
        </w:r>
      </w:hyperlink>
    </w:p>
    <w:p w14:paraId="5E063381" w14:textId="77777777" w:rsidR="00E92CAB" w:rsidRPr="00C35158" w:rsidRDefault="00E92CAB" w:rsidP="00E8032C">
      <w:pPr>
        <w:pStyle w:val="Textkrper"/>
      </w:pPr>
      <w:r>
        <w:t>Beantragen Sie dort ein neues Kundenkonto. Die hierfür notwendigen Daten lauten:</w:t>
      </w:r>
    </w:p>
    <w:p w14:paraId="2EF2CAAF" w14:textId="4127D044" w:rsidR="00E92CAB" w:rsidRPr="004F2AA4" w:rsidRDefault="00E92CAB" w:rsidP="00673BC3">
      <w:pPr>
        <w:pStyle w:val="Textkrper"/>
        <w:pBdr>
          <w:top w:val="single" w:sz="4" w:space="1" w:color="auto"/>
          <w:left w:val="single" w:sz="4" w:space="4" w:color="auto"/>
          <w:bottom w:val="single" w:sz="4" w:space="1" w:color="auto"/>
          <w:right w:val="single" w:sz="4" w:space="4" w:color="auto"/>
        </w:pBdr>
        <w:tabs>
          <w:tab w:val="left" w:pos="3686"/>
        </w:tabs>
        <w:autoSpaceDE w:val="0"/>
        <w:rPr>
          <w:rFonts w:ascii="Courier New" w:hAnsi="Courier New" w:cs="Courier New"/>
          <w:b/>
          <w:noProof/>
          <w:w w:val="90"/>
          <w:szCs w:val="22"/>
        </w:rPr>
      </w:pPr>
      <w:r w:rsidRPr="004F2AA4">
        <w:rPr>
          <w:rFonts w:ascii="Courier New" w:hAnsi="Courier New" w:cs="Courier New"/>
          <w:w w:val="90"/>
          <w:szCs w:val="22"/>
        </w:rPr>
        <w:t>Das Projekt lautet:</w:t>
      </w:r>
      <w:r w:rsidR="002D46E3" w:rsidRPr="004F2AA4">
        <w:rPr>
          <w:rFonts w:ascii="Courier New" w:hAnsi="Courier New" w:cs="Courier New"/>
          <w:b/>
          <w:w w:val="90"/>
          <w:szCs w:val="22"/>
        </w:rPr>
        <w:tab/>
      </w:r>
      <w:r w:rsidR="009A72D1" w:rsidRPr="009A72D1">
        <w:rPr>
          <w:rFonts w:ascii="Courier New" w:hAnsi="Courier New" w:cs="Courier New"/>
          <w:b/>
          <w:w w:val="90"/>
          <w:szCs w:val="22"/>
        </w:rPr>
        <w:t>NU2356</w:t>
      </w:r>
      <w:r w:rsidRPr="004F2AA4">
        <w:rPr>
          <w:rFonts w:ascii="Courier New" w:hAnsi="Courier New" w:cs="Courier New"/>
          <w:b/>
          <w:w w:val="90"/>
          <w:szCs w:val="22"/>
        </w:rPr>
        <w:br/>
      </w:r>
      <w:r w:rsidRPr="004F2AA4">
        <w:rPr>
          <w:rFonts w:ascii="Courier New" w:hAnsi="Courier New" w:cs="Courier New"/>
          <w:w w:val="90"/>
          <w:szCs w:val="22"/>
        </w:rPr>
        <w:t>Die Einrichtung lautet:</w:t>
      </w:r>
      <w:r w:rsidR="00D017AC" w:rsidRPr="004F2AA4">
        <w:rPr>
          <w:rFonts w:ascii="Courier New" w:hAnsi="Courier New" w:cs="Courier New"/>
          <w:b/>
          <w:w w:val="90"/>
          <w:szCs w:val="22"/>
        </w:rPr>
        <w:tab/>
      </w:r>
      <w:r w:rsidR="00FA487C">
        <w:rPr>
          <w:rFonts w:ascii="Courier New" w:hAnsi="Courier New" w:cs="Courier New"/>
          <w:b/>
          <w:w w:val="90"/>
          <w:szCs w:val="22"/>
        </w:rPr>
        <w:t>RS-Erolzheim</w:t>
      </w:r>
      <w:r w:rsidRPr="004F2AA4">
        <w:rPr>
          <w:rFonts w:ascii="Courier New" w:hAnsi="Courier New" w:cs="Courier New"/>
          <w:b/>
          <w:w w:val="90"/>
          <w:szCs w:val="22"/>
        </w:rPr>
        <w:br/>
      </w:r>
      <w:r w:rsidRPr="004F2AA4">
        <w:rPr>
          <w:rFonts w:ascii="Courier New" w:hAnsi="Courier New" w:cs="Courier New"/>
          <w:w w:val="90"/>
          <w:szCs w:val="22"/>
        </w:rPr>
        <w:t>Der Freischaltcode lautet:</w:t>
      </w:r>
      <w:r w:rsidRPr="004F2AA4">
        <w:rPr>
          <w:rFonts w:ascii="Courier New" w:hAnsi="Courier New" w:cs="Courier New"/>
          <w:b/>
          <w:w w:val="90"/>
          <w:szCs w:val="22"/>
        </w:rPr>
        <w:tab/>
      </w:r>
      <w:r w:rsidR="00FA487C">
        <w:rPr>
          <w:rFonts w:ascii="Courier New" w:hAnsi="Courier New" w:cs="Courier New"/>
          <w:b/>
          <w:w w:val="90"/>
          <w:szCs w:val="22"/>
        </w:rPr>
        <w:t>5703</w:t>
      </w:r>
    </w:p>
    <w:p w14:paraId="335667DA" w14:textId="77777777" w:rsidR="001F2740" w:rsidRDefault="001F2740" w:rsidP="00E8032C">
      <w:pPr>
        <w:pStyle w:val="Textkrper"/>
      </w:pPr>
      <w:r>
        <w:t xml:space="preserve">Füllen Sie </w:t>
      </w:r>
      <w:r w:rsidR="00094383">
        <w:t xml:space="preserve">bitte </w:t>
      </w:r>
      <w:r>
        <w:t xml:space="preserve">die notwendigen Felder aus, die </w:t>
      </w:r>
      <w:r w:rsidRPr="00F62143">
        <w:rPr>
          <w:u w:val="single"/>
        </w:rPr>
        <w:t>Pflichtfelder</w:t>
      </w:r>
      <w:r>
        <w:t xml:space="preserve"> sind dabei </w:t>
      </w:r>
      <w:r w:rsidRPr="00F62143">
        <w:rPr>
          <w:u w:val="single"/>
        </w:rPr>
        <w:t>farbig</w:t>
      </w:r>
      <w:r>
        <w:t xml:space="preserve"> hinterlegt.</w:t>
      </w:r>
    </w:p>
    <w:p w14:paraId="14DAEC97" w14:textId="47DA79EE" w:rsidR="00EB3A32" w:rsidRDefault="001F2740" w:rsidP="005F42F5">
      <w:pPr>
        <w:pStyle w:val="Textkrper"/>
      </w:pPr>
      <w:r>
        <w:t>Wenn Sie den Vorgang erfolgreich abgeschlossen haben, erhalten Sie eine E-Mail mit Ihren erforderlichen Zugangsdaten.</w:t>
      </w:r>
      <w:r w:rsidR="005F42F5">
        <w:t xml:space="preserve"> </w:t>
      </w:r>
      <w:r>
        <w:t>Wenn Sie Ihr Passwort einmal vergessen sollten, können Sie sich jederzeit selbst auch ein neues Passwort zusenden lassen.</w:t>
      </w:r>
      <w:r w:rsidR="0009361B">
        <w:t xml:space="preserve"> Sie können das Kundenkonto ab sofort anlegen.</w:t>
      </w:r>
    </w:p>
    <w:p w14:paraId="2DB320E4" w14:textId="77777777" w:rsidR="007E71DB" w:rsidRDefault="007E71DB" w:rsidP="007E71DB">
      <w:pPr>
        <w:pStyle w:val="berschrift2"/>
      </w:pPr>
      <w:r>
        <w:t>Essensbestellung und Abbestellung</w:t>
      </w:r>
    </w:p>
    <w:p w14:paraId="75AF8A72" w14:textId="795D6101" w:rsidR="004624E1" w:rsidRDefault="009A72D1" w:rsidP="009A72D1">
      <w:pPr>
        <w:pStyle w:val="Textkrper"/>
      </w:pPr>
      <w:r>
        <w:t xml:space="preserve">Sie können Ihre Essensbestellungen schon einige Zeit im Voraus tätigen, allerdings müssen Sie die Bestellung spätestens am Freitag bis um 12:00 Uhr für die komplette Folgewoche vorgenommen haben. </w:t>
      </w:r>
      <w:r w:rsidR="00812A54">
        <w:t xml:space="preserve">Das bedeutet, dass für erste Woche die Bestellung spätestens am 28. April erfolgen muss. </w:t>
      </w:r>
      <w:r>
        <w:t xml:space="preserve">Abbestellungen können noch am Essenstag bis um </w:t>
      </w:r>
      <w:r w:rsidR="00FA487C">
        <w:t>08</w:t>
      </w:r>
      <w:r>
        <w:t>:</w:t>
      </w:r>
      <w:r w:rsidR="00FA487C">
        <w:t>3</w:t>
      </w:r>
      <w:r>
        <w:t>0 Uhr erfolgen. Später eingehende An- und Abmeldungen können aus organisatorischen Gründen leider nicht berücksichtigt werden.</w:t>
      </w:r>
    </w:p>
    <w:p w14:paraId="6A5F3212" w14:textId="77777777" w:rsidR="009A72D1" w:rsidRPr="009A72D1" w:rsidRDefault="009A72D1" w:rsidP="009A72D1">
      <w:pPr>
        <w:pStyle w:val="Textkrper"/>
      </w:pPr>
      <w:bookmarkStart w:id="0" w:name="_Hlk10217363"/>
      <w:r w:rsidRPr="009A72D1">
        <w:t>Wir weisen ausdrücklich darauf hin, dass nicht abgemeldete Essen auch dann bezahlt werden müssen, wenn Ihr Kind nicht am Essen teilgenommen hat.</w:t>
      </w:r>
    </w:p>
    <w:bookmarkEnd w:id="0"/>
    <w:p w14:paraId="6110C3B7" w14:textId="77777777" w:rsidR="009A72D1" w:rsidRPr="009A72D1" w:rsidRDefault="009A72D1" w:rsidP="009A72D1">
      <w:pPr>
        <w:pStyle w:val="Textkrper"/>
      </w:pPr>
      <w:r w:rsidRPr="009A72D1">
        <w:t xml:space="preserve">Will man für einen längeren Zeitraum Essen bestellen oder abbestellen, kann man dies in MensaMax über den Menüpunkt </w:t>
      </w:r>
      <w:r w:rsidRPr="009A72D1">
        <w:rPr>
          <w:smallCaps/>
        </w:rPr>
        <w:t>Dauerbestellung</w:t>
      </w:r>
      <w:r w:rsidRPr="009A72D1">
        <w:t xml:space="preserve"> erledigen.</w:t>
      </w:r>
    </w:p>
    <w:p w14:paraId="5B3121E4" w14:textId="77777777" w:rsidR="00CB44A7" w:rsidRPr="009A72D1" w:rsidRDefault="009A72D1" w:rsidP="004F2AA4">
      <w:pPr>
        <w:pStyle w:val="Textkrper"/>
      </w:pPr>
      <w:bookmarkStart w:id="1" w:name="_Hlk10217386"/>
      <w:r w:rsidRPr="009A72D1">
        <w:t>Grundsätzlich werden immer einige wenige Essen mehr gekocht, als vorbestellt sind – somit kann für Kurzentschlossene auch noch ein Essen zur Verfügung stehen (solange Vorrat reicht). Aus Gründen der Nachhaltigkeit bitten wir jedoch um Vorbestellung.</w:t>
      </w:r>
      <w:bookmarkEnd w:id="1"/>
    </w:p>
    <w:p w14:paraId="06EDFC93" w14:textId="77777777" w:rsidR="004624E1" w:rsidRPr="009A72D1" w:rsidRDefault="004624E1" w:rsidP="004624E1">
      <w:pPr>
        <w:pStyle w:val="Textkrper"/>
        <w:sectPr w:rsidR="004624E1" w:rsidRPr="009A72D1" w:rsidSect="005F42F5">
          <w:headerReference w:type="default" r:id="rId9"/>
          <w:type w:val="continuous"/>
          <w:pgSz w:w="11907" w:h="16840" w:code="9"/>
          <w:pgMar w:top="2722" w:right="1021" w:bottom="964" w:left="1304" w:header="567" w:footer="431" w:gutter="0"/>
          <w:cols w:space="720"/>
        </w:sectPr>
      </w:pPr>
    </w:p>
    <w:p w14:paraId="72FF5796" w14:textId="77777777" w:rsidR="00EA4DFD" w:rsidRDefault="00EA4DFD" w:rsidP="00EA4DFD">
      <w:pPr>
        <w:pStyle w:val="berschrift2"/>
      </w:pPr>
      <w:r>
        <w:lastRenderedPageBreak/>
        <w:t>Essensausgabe</w:t>
      </w:r>
    </w:p>
    <w:p w14:paraId="48CFFA92" w14:textId="0E0FDE47" w:rsidR="00BE1012" w:rsidRPr="00BE1012" w:rsidRDefault="00812A54" w:rsidP="00BE1012">
      <w:pPr>
        <w:pStyle w:val="Textkrper"/>
      </w:pPr>
      <w:r>
        <w:t xml:space="preserve">Am 28. April ist ein Mitarbeiter des Menü-Service Illertal zwischen 12 und 13 Uhr im Schülercafé, </w:t>
      </w:r>
      <w:r w:rsidR="00E13654">
        <w:t>um offene Fragen zu klären und die Chips vorab zu aktivieren</w:t>
      </w:r>
      <w:r w:rsidR="00BE1012" w:rsidRPr="00BE1012">
        <w:t xml:space="preserve">. </w:t>
      </w:r>
      <w:r w:rsidR="00E13654">
        <w:t xml:space="preserve">Auch am 2. April lässt sich der Chip noch aktivieren. </w:t>
      </w:r>
      <w:r w:rsidR="00BE1012" w:rsidRPr="00BE1012">
        <w:t>Über den Chip wird an der Essensausgabe ausgelesen, ob und welches Essen bestellt wurde. Daher muss man den Chip zur Essensausgabe immer dabeihaben.</w:t>
      </w:r>
    </w:p>
    <w:p w14:paraId="6DCC8E39" w14:textId="77777777" w:rsidR="00BE1012" w:rsidRDefault="00BE1012" w:rsidP="00BE1012">
      <w:pPr>
        <w:pStyle w:val="Textkrper"/>
      </w:pPr>
      <w:r w:rsidRPr="00BE1012">
        <w:t>Wenn der Chip vergessen wird, muss deshalb niemand hungern. An der Essensausgabe kann auch manuell recherchiert werden, welches Essen bestellt wurde. Um aber die Essensausgabe zu beschleunigen und längere Wartezeiten zu vermeiden, bitten wir, den Chip immer mitzubringen.</w:t>
      </w:r>
    </w:p>
    <w:p w14:paraId="5B792315" w14:textId="01D6AABE" w:rsidR="00BE1012" w:rsidRPr="00BE1012" w:rsidRDefault="00BE1012" w:rsidP="00BE1012">
      <w:pPr>
        <w:pStyle w:val="Textkrper"/>
      </w:pPr>
      <w:r>
        <w:t>De</w:t>
      </w:r>
      <w:r w:rsidR="00FA487C">
        <w:t>n</w:t>
      </w:r>
      <w:r>
        <w:t xml:space="preserve"> Chip </w:t>
      </w:r>
      <w:r w:rsidR="00FA487C">
        <w:t xml:space="preserve">erhalten Sie </w:t>
      </w:r>
      <w:r w:rsidR="00E13654">
        <w:t xml:space="preserve">bzw. die Schülerinnen und Schüler </w:t>
      </w:r>
      <w:r w:rsidR="00FA487C">
        <w:t xml:space="preserve">von der </w:t>
      </w:r>
      <w:r w:rsidR="00E13654">
        <w:t xml:space="preserve">Schule, allerdings erst, wenn Sie Ihr Kundenkonto erstellt haben. Die Ausgabe wird in der Woche nach den Ferien erfolgen, der genaue Termin wird noch bekanntgegeben. Für den Chip müssen 10 Euro Pfand hinterlegt werden, die bei der Ausgabe gezahlt werden. </w:t>
      </w:r>
    </w:p>
    <w:p w14:paraId="3B9E1D00" w14:textId="2FA28742" w:rsidR="00E66D57" w:rsidRDefault="00E66D57" w:rsidP="003A7F40">
      <w:pPr>
        <w:pStyle w:val="berschrift2"/>
      </w:pPr>
      <w:r w:rsidRPr="00A4402B">
        <w:t>Wie zahle ich das Essen?</w:t>
      </w:r>
    </w:p>
    <w:p w14:paraId="092BCB71" w14:textId="0B2ED735" w:rsidR="00FA38F0" w:rsidRPr="00FA38F0" w:rsidRDefault="00FA38F0" w:rsidP="00FA38F0">
      <w:pPr>
        <w:pStyle w:val="Textkrper"/>
      </w:pPr>
      <w:r>
        <w:t>Ein Essen kostet 4,20 Euro.</w:t>
      </w:r>
    </w:p>
    <w:p w14:paraId="3BCB537B" w14:textId="77777777" w:rsidR="000B01A2" w:rsidRDefault="000B01A2" w:rsidP="000B01A2">
      <w:pPr>
        <w:pStyle w:val="Textkrper"/>
      </w:pPr>
      <w:r>
        <w:t>Die Essensversorgung wird auf Guthaben-Basis durchgeführt, daher müssen Sie im Vorhinein für eine ausreichende Deckung Ihres MensaMax-Kontos sorgen. Sprich, ohne Guthaben kein Essen.</w:t>
      </w:r>
      <w:r w:rsidR="00BE1012">
        <w:t xml:space="preserve"> </w:t>
      </w:r>
      <w:r>
        <w:t>Nachstehend finden Sie unsere Kontoverbindung</w:t>
      </w:r>
      <w:r w:rsidRPr="0009098F">
        <w:t>:</w:t>
      </w:r>
    </w:p>
    <w:p w14:paraId="024E5E4B" w14:textId="24B0AC48" w:rsidR="00D85521" w:rsidRPr="004F2AA4" w:rsidRDefault="00D85521" w:rsidP="00D85521">
      <w:pPr>
        <w:pStyle w:val="Textkrper"/>
        <w:pBdr>
          <w:top w:val="single" w:sz="4" w:space="1" w:color="auto"/>
          <w:left w:val="single" w:sz="4" w:space="4" w:color="auto"/>
          <w:bottom w:val="single" w:sz="4" w:space="1" w:color="auto"/>
          <w:right w:val="single" w:sz="4" w:space="4" w:color="auto"/>
        </w:pBdr>
        <w:tabs>
          <w:tab w:val="left" w:pos="2552"/>
        </w:tabs>
        <w:jc w:val="left"/>
        <w:rPr>
          <w:rFonts w:ascii="Courier New" w:hAnsi="Courier New" w:cs="Courier New"/>
          <w:szCs w:val="22"/>
        </w:rPr>
      </w:pPr>
      <w:r w:rsidRPr="004F2AA4">
        <w:rPr>
          <w:rFonts w:ascii="Courier New" w:hAnsi="Courier New" w:cs="Courier New"/>
          <w:szCs w:val="22"/>
        </w:rPr>
        <w:t>Empfänger:</w:t>
      </w:r>
      <w:r w:rsidRPr="004F2AA4">
        <w:rPr>
          <w:rFonts w:ascii="Courier New" w:hAnsi="Courier New" w:cs="Courier New"/>
          <w:szCs w:val="22"/>
        </w:rPr>
        <w:tab/>
      </w:r>
      <w:r w:rsidR="00BE1012" w:rsidRPr="00BE1012">
        <w:rPr>
          <w:rFonts w:ascii="Courier New" w:hAnsi="Courier New" w:cs="Courier New"/>
          <w:b/>
          <w:bCs/>
          <w:w w:val="90"/>
          <w:szCs w:val="22"/>
        </w:rPr>
        <w:t>Hotel Restaurant Bürgerstuben</w:t>
      </w:r>
      <w:r w:rsidRPr="004F2AA4">
        <w:rPr>
          <w:rFonts w:ascii="Courier New" w:hAnsi="Courier New" w:cs="Courier New"/>
          <w:szCs w:val="22"/>
        </w:rPr>
        <w:br/>
        <w:t>IBAN:</w:t>
      </w:r>
      <w:r w:rsidRPr="004F2AA4">
        <w:rPr>
          <w:rFonts w:ascii="Courier New" w:hAnsi="Courier New" w:cs="Courier New"/>
          <w:szCs w:val="22"/>
        </w:rPr>
        <w:tab/>
      </w:r>
      <w:r w:rsidR="00FA487C" w:rsidRPr="00FA487C">
        <w:rPr>
          <w:rFonts w:ascii="Courier New" w:hAnsi="Courier New" w:cs="Courier New"/>
          <w:b/>
          <w:bCs/>
          <w:szCs w:val="22"/>
        </w:rPr>
        <w:t>DE96</w:t>
      </w:r>
      <w:r w:rsidR="00FA487C">
        <w:rPr>
          <w:rFonts w:ascii="Courier New" w:hAnsi="Courier New" w:cs="Courier New"/>
          <w:b/>
          <w:bCs/>
          <w:szCs w:val="22"/>
        </w:rPr>
        <w:t xml:space="preserve"> </w:t>
      </w:r>
      <w:r w:rsidR="00FA487C" w:rsidRPr="00FA487C">
        <w:rPr>
          <w:rFonts w:ascii="Courier New" w:hAnsi="Courier New" w:cs="Courier New"/>
          <w:b/>
          <w:bCs/>
          <w:szCs w:val="22"/>
        </w:rPr>
        <w:t>7305</w:t>
      </w:r>
      <w:r w:rsidR="00FA487C">
        <w:rPr>
          <w:rFonts w:ascii="Courier New" w:hAnsi="Courier New" w:cs="Courier New"/>
          <w:b/>
          <w:bCs/>
          <w:szCs w:val="22"/>
        </w:rPr>
        <w:t xml:space="preserve"> </w:t>
      </w:r>
      <w:r w:rsidR="00FA487C" w:rsidRPr="00FA487C">
        <w:rPr>
          <w:rFonts w:ascii="Courier New" w:hAnsi="Courier New" w:cs="Courier New"/>
          <w:b/>
          <w:bCs/>
          <w:szCs w:val="22"/>
        </w:rPr>
        <w:t>0000</w:t>
      </w:r>
      <w:r w:rsidR="00FA487C">
        <w:rPr>
          <w:rFonts w:ascii="Courier New" w:hAnsi="Courier New" w:cs="Courier New"/>
          <w:b/>
          <w:bCs/>
          <w:szCs w:val="22"/>
        </w:rPr>
        <w:t xml:space="preserve"> </w:t>
      </w:r>
      <w:r w:rsidR="00FA487C" w:rsidRPr="00FA487C">
        <w:rPr>
          <w:rFonts w:ascii="Courier New" w:hAnsi="Courier New" w:cs="Courier New"/>
          <w:b/>
          <w:bCs/>
          <w:szCs w:val="22"/>
        </w:rPr>
        <w:t>0441</w:t>
      </w:r>
      <w:r w:rsidR="00FA487C">
        <w:rPr>
          <w:rFonts w:ascii="Courier New" w:hAnsi="Courier New" w:cs="Courier New"/>
          <w:b/>
          <w:bCs/>
          <w:szCs w:val="22"/>
        </w:rPr>
        <w:t xml:space="preserve"> </w:t>
      </w:r>
      <w:r w:rsidR="00FA487C" w:rsidRPr="00FA487C">
        <w:rPr>
          <w:rFonts w:ascii="Courier New" w:hAnsi="Courier New" w:cs="Courier New"/>
          <w:b/>
          <w:bCs/>
          <w:szCs w:val="22"/>
        </w:rPr>
        <w:t>7984</w:t>
      </w:r>
      <w:r w:rsidR="00FA487C">
        <w:rPr>
          <w:rFonts w:ascii="Courier New" w:hAnsi="Courier New" w:cs="Courier New"/>
          <w:b/>
          <w:bCs/>
          <w:szCs w:val="22"/>
        </w:rPr>
        <w:t xml:space="preserve"> </w:t>
      </w:r>
      <w:r w:rsidR="00FA487C" w:rsidRPr="00FA487C">
        <w:rPr>
          <w:rFonts w:ascii="Courier New" w:hAnsi="Courier New" w:cs="Courier New"/>
          <w:b/>
          <w:bCs/>
          <w:szCs w:val="22"/>
        </w:rPr>
        <w:t>77</w:t>
      </w:r>
    </w:p>
    <w:p w14:paraId="13841719" w14:textId="77777777" w:rsidR="00D85521" w:rsidRDefault="00D85521" w:rsidP="00D85521">
      <w:pPr>
        <w:pStyle w:val="Textkrper"/>
      </w:pPr>
      <w:r>
        <w:t xml:space="preserve">Bitte beachten Sie, dass Sie als </w:t>
      </w:r>
      <w:r w:rsidRPr="00426A57">
        <w:rPr>
          <w:b/>
          <w:bCs/>
        </w:rPr>
        <w:t>Verwendungszweck</w:t>
      </w:r>
      <w:r>
        <w:t xml:space="preserve"> Ihren </w:t>
      </w:r>
      <w:r w:rsidRPr="00A041BE">
        <w:rPr>
          <w:b/>
        </w:rPr>
        <w:t>Login-Namen</w:t>
      </w:r>
      <w:r>
        <w:t xml:space="preserve"> verwenden, der Ihnen mit den Zugangsdaten zugesendet wird, da sonst die automatische Zuordnung der Zahlung zu Ihrem Mensakonto scheitert.</w:t>
      </w:r>
    </w:p>
    <w:p w14:paraId="4D76E83C" w14:textId="77777777" w:rsidR="00D85521" w:rsidRDefault="00D85521" w:rsidP="00D85521">
      <w:pPr>
        <w:pStyle w:val="Textkrper"/>
      </w:pPr>
      <w:r>
        <w:t>Wenn Sie sich in MensaMax einloggen, werden Sie informiert, wenn Ihr Kontostand unter den Schwellenwert von 15 Euro sinkt, damit Sie rechtzeitig Geld auf das vorgenannte Konto überweisen können. Diesen Wert können Sie in der Höhe auch verändern.</w:t>
      </w:r>
      <w:r w:rsidR="00BE1012">
        <w:t xml:space="preserve"> </w:t>
      </w:r>
      <w:r>
        <w:t>Natürlich informiert Sie MensaMax über einen n</w:t>
      </w:r>
      <w:r w:rsidRPr="00E87712">
        <w:t>ied</w:t>
      </w:r>
      <w:r>
        <w:t>rigen Kontostand auch per E-Mail</w:t>
      </w:r>
      <w:r w:rsidRPr="00E87712">
        <w:t>.</w:t>
      </w:r>
    </w:p>
    <w:p w14:paraId="65B82195" w14:textId="77777777" w:rsidR="00D85521" w:rsidRDefault="00D85521" w:rsidP="00D85521">
      <w:pPr>
        <w:pStyle w:val="Textkrper"/>
      </w:pPr>
      <w:r w:rsidRPr="00463F27">
        <w:t>Da jedes Kind seinen eigenen Verwendungszweck hat</w:t>
      </w:r>
      <w:r w:rsidR="00E3240A">
        <w:t>,</w:t>
      </w:r>
      <w:r w:rsidRPr="00463F27">
        <w:t xml:space="preserve"> müssen Sie bei mehreren Kindern auch mehrere Überweisungen tätigen.</w:t>
      </w:r>
    </w:p>
    <w:p w14:paraId="63ED3E86" w14:textId="77777777" w:rsidR="00090DA9" w:rsidRDefault="00090DA9" w:rsidP="00090DA9">
      <w:pPr>
        <w:pStyle w:val="berschrift2"/>
      </w:pPr>
      <w:r>
        <w:t>Bildungs- und Teilhabepaket (BuT)</w:t>
      </w:r>
    </w:p>
    <w:p w14:paraId="1F847C04" w14:textId="77777777" w:rsidR="00BE1012" w:rsidRPr="00BE1012" w:rsidRDefault="00BE1012" w:rsidP="00BE1012">
      <w:pPr>
        <w:pStyle w:val="Textkrper"/>
      </w:pPr>
      <w:r w:rsidRPr="00BE1012">
        <w:t>Wir weisen Sie darauf hin, dass im Rahmen des Bildungs- und Teilhabepaketes (BuT) anspruchsberechtigte Kinder ein kostenfreies gemeinschaftliches Mittagessen erhalten. Die Antragsvordrucke erhalten Sie beim Jobcenter bzw. beim Landratsamt.</w:t>
      </w:r>
      <w:r>
        <w:t xml:space="preserve"> </w:t>
      </w:r>
      <w:r w:rsidRPr="00BE1012">
        <w:t>Bitte kümmern Sie sich rechtzeitig, mindestens 3-4 Wochen vor Ablauf der Kostenübernahme, um Verlängerung, sonst müssen Sie wieder den vollen Preis bezahlen.</w:t>
      </w:r>
    </w:p>
    <w:p w14:paraId="3896570E" w14:textId="77777777" w:rsidR="00BE1012" w:rsidRPr="00BE1012" w:rsidRDefault="00BE1012" w:rsidP="00BE1012">
      <w:pPr>
        <w:pStyle w:val="Textkrper"/>
      </w:pPr>
      <w:bookmarkStart w:id="2" w:name="_Hlk14164947"/>
      <w:r w:rsidRPr="00BE1012">
        <w:t xml:space="preserve">Ein Förderantrag hat hinsichtlich Ihrer Zahlungspflicht keine aufschiebende Wirkung, d.h. auch wenn sie einen Antrag gestellt haben, müssen Sie zunächst die vollen Kosten bezahlen. Nur wer einen </w:t>
      </w:r>
      <w:r w:rsidRPr="00BE1012">
        <w:rPr>
          <w:b/>
          <w:bCs/>
        </w:rPr>
        <w:t>aktuellen Bescheid</w:t>
      </w:r>
      <w:r w:rsidRPr="00BE1012">
        <w:t xml:space="preserve"> in der Mensa vorgelegt hat, kann nach dem BuT abgerechnet werden und damit ein kostenfreies Mittagessen erhalten.</w:t>
      </w:r>
    </w:p>
    <w:bookmarkEnd w:id="2"/>
    <w:p w14:paraId="7A96975D" w14:textId="77777777" w:rsidR="005101DB" w:rsidRPr="00BA037F" w:rsidRDefault="00E76C8C" w:rsidP="004F2AA4">
      <w:pPr>
        <w:pStyle w:val="Textkrper"/>
        <w:spacing w:before="240"/>
      </w:pPr>
      <w:r w:rsidRPr="00BA037F">
        <w:t>Falls Sie Fragen haben, wenden Sie sich vertrau</w:t>
      </w:r>
      <w:r w:rsidR="00290F8A" w:rsidRPr="00BA037F">
        <w:t>ensvoll an uns</w:t>
      </w:r>
      <w:r w:rsidR="00FA6BEC" w:rsidRPr="00BA037F">
        <w:t>.</w:t>
      </w:r>
      <w:r w:rsidR="005101DB" w:rsidRPr="00BA037F">
        <w:t xml:space="preserve"> </w:t>
      </w:r>
    </w:p>
    <w:p w14:paraId="7E39BE79" w14:textId="77777777" w:rsidR="00E66D57" w:rsidRPr="00BA037F" w:rsidRDefault="00E66D57" w:rsidP="003E2FFF">
      <w:pPr>
        <w:pStyle w:val="Textkrper"/>
        <w:spacing w:before="240"/>
      </w:pPr>
      <w:r w:rsidRPr="00BA037F">
        <w:t xml:space="preserve">Mit </w:t>
      </w:r>
      <w:r w:rsidR="005B583D">
        <w:t>geschmackvollen</w:t>
      </w:r>
      <w:r w:rsidRPr="00BA037F">
        <w:t xml:space="preserve"> Grüßen</w:t>
      </w:r>
    </w:p>
    <w:p w14:paraId="084D132F" w14:textId="77777777" w:rsidR="00A2598E" w:rsidRDefault="00BE1012" w:rsidP="004F2AA4">
      <w:pPr>
        <w:pStyle w:val="Textkrper"/>
        <w:spacing w:before="360"/>
        <w:jc w:val="left"/>
      </w:pPr>
      <w:r w:rsidRPr="00BE1012">
        <w:t>Siegfried Brüderl</w:t>
      </w:r>
    </w:p>
    <w:sectPr w:rsidR="00A2598E" w:rsidSect="00BE1012">
      <w:headerReference w:type="default" r:id="rId10"/>
      <w:footerReference w:type="default" r:id="rId11"/>
      <w:pgSz w:w="11907" w:h="16840" w:code="9"/>
      <w:pgMar w:top="1304" w:right="1021" w:bottom="1021" w:left="1304" w:header="90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C866" w14:textId="77777777" w:rsidR="00ED4951" w:rsidRDefault="00ED4951">
      <w:r>
        <w:separator/>
      </w:r>
    </w:p>
  </w:endnote>
  <w:endnote w:type="continuationSeparator" w:id="0">
    <w:p w14:paraId="62650DA8" w14:textId="77777777" w:rsidR="00ED4951" w:rsidRDefault="00ED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8E6C" w14:textId="77777777" w:rsidR="00ED4951" w:rsidRPr="008A6A36" w:rsidRDefault="00ED4951" w:rsidP="008A6A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A2DB" w14:textId="77777777" w:rsidR="00ED4951" w:rsidRDefault="00ED4951">
      <w:r>
        <w:separator/>
      </w:r>
    </w:p>
  </w:footnote>
  <w:footnote w:type="continuationSeparator" w:id="0">
    <w:p w14:paraId="1FA8BD85" w14:textId="77777777" w:rsidR="00ED4951" w:rsidRDefault="00ED4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CC49" w14:textId="77777777" w:rsidR="00ED4951" w:rsidRPr="00DB0537" w:rsidRDefault="00ED4951" w:rsidP="00DB0537">
    <w:pPr>
      <w:pStyle w:val="Kopfzeile"/>
    </w:pPr>
    <w:r w:rsidRPr="001A1185">
      <w:rPr>
        <w:noProof/>
      </w:rPr>
      <w:drawing>
        <wp:anchor distT="0" distB="0" distL="114300" distR="114300" simplePos="0" relativeHeight="251658240" behindDoc="0" locked="0" layoutInCell="1" allowOverlap="1" wp14:anchorId="1BC63D59" wp14:editId="1F2C3BE0">
          <wp:simplePos x="0" y="0"/>
          <wp:positionH relativeFrom="margin">
            <wp:align>right</wp:align>
          </wp:positionH>
          <wp:positionV relativeFrom="paragraph">
            <wp:posOffset>249172</wp:posOffset>
          </wp:positionV>
          <wp:extent cx="2330525" cy="100060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0525" cy="100060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315F" w14:textId="77777777" w:rsidR="00ED4951" w:rsidRPr="00160D1E" w:rsidRDefault="00ED4951" w:rsidP="00160D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0B80F20"/>
    <w:multiLevelType w:val="hybridMultilevel"/>
    <w:tmpl w:val="872622C8"/>
    <w:lvl w:ilvl="0" w:tplc="9B28BA5A">
      <w:start w:val="1"/>
      <w:numFmt w:val="lowerRoman"/>
      <w:lvlText w:val="%1."/>
      <w:lvlJc w:val="left"/>
      <w:pPr>
        <w:tabs>
          <w:tab w:val="num" w:pos="1605"/>
        </w:tabs>
        <w:ind w:left="1605" w:hanging="720"/>
      </w:pPr>
      <w:rPr>
        <w:rFonts w:hint="default"/>
      </w:rPr>
    </w:lvl>
    <w:lvl w:ilvl="1" w:tplc="04070019" w:tentative="1">
      <w:start w:val="1"/>
      <w:numFmt w:val="lowerLetter"/>
      <w:lvlText w:val="%2."/>
      <w:lvlJc w:val="left"/>
      <w:pPr>
        <w:tabs>
          <w:tab w:val="num" w:pos="1965"/>
        </w:tabs>
        <w:ind w:left="1965" w:hanging="360"/>
      </w:pPr>
    </w:lvl>
    <w:lvl w:ilvl="2" w:tplc="0407001B" w:tentative="1">
      <w:start w:val="1"/>
      <w:numFmt w:val="lowerRoman"/>
      <w:lvlText w:val="%3."/>
      <w:lvlJc w:val="right"/>
      <w:pPr>
        <w:tabs>
          <w:tab w:val="num" w:pos="2685"/>
        </w:tabs>
        <w:ind w:left="2685" w:hanging="180"/>
      </w:pPr>
    </w:lvl>
    <w:lvl w:ilvl="3" w:tplc="0407000F" w:tentative="1">
      <w:start w:val="1"/>
      <w:numFmt w:val="decimal"/>
      <w:lvlText w:val="%4."/>
      <w:lvlJc w:val="left"/>
      <w:pPr>
        <w:tabs>
          <w:tab w:val="num" w:pos="3405"/>
        </w:tabs>
        <w:ind w:left="3405" w:hanging="360"/>
      </w:pPr>
    </w:lvl>
    <w:lvl w:ilvl="4" w:tplc="04070019" w:tentative="1">
      <w:start w:val="1"/>
      <w:numFmt w:val="lowerLetter"/>
      <w:lvlText w:val="%5."/>
      <w:lvlJc w:val="left"/>
      <w:pPr>
        <w:tabs>
          <w:tab w:val="num" w:pos="4125"/>
        </w:tabs>
        <w:ind w:left="4125" w:hanging="360"/>
      </w:pPr>
    </w:lvl>
    <w:lvl w:ilvl="5" w:tplc="0407001B" w:tentative="1">
      <w:start w:val="1"/>
      <w:numFmt w:val="lowerRoman"/>
      <w:lvlText w:val="%6."/>
      <w:lvlJc w:val="right"/>
      <w:pPr>
        <w:tabs>
          <w:tab w:val="num" w:pos="4845"/>
        </w:tabs>
        <w:ind w:left="4845" w:hanging="180"/>
      </w:pPr>
    </w:lvl>
    <w:lvl w:ilvl="6" w:tplc="0407000F" w:tentative="1">
      <w:start w:val="1"/>
      <w:numFmt w:val="decimal"/>
      <w:lvlText w:val="%7."/>
      <w:lvlJc w:val="left"/>
      <w:pPr>
        <w:tabs>
          <w:tab w:val="num" w:pos="5565"/>
        </w:tabs>
        <w:ind w:left="5565" w:hanging="360"/>
      </w:pPr>
    </w:lvl>
    <w:lvl w:ilvl="7" w:tplc="04070019" w:tentative="1">
      <w:start w:val="1"/>
      <w:numFmt w:val="lowerLetter"/>
      <w:lvlText w:val="%8."/>
      <w:lvlJc w:val="left"/>
      <w:pPr>
        <w:tabs>
          <w:tab w:val="num" w:pos="6285"/>
        </w:tabs>
        <w:ind w:left="6285" w:hanging="360"/>
      </w:pPr>
    </w:lvl>
    <w:lvl w:ilvl="8" w:tplc="0407001B" w:tentative="1">
      <w:start w:val="1"/>
      <w:numFmt w:val="lowerRoman"/>
      <w:lvlText w:val="%9."/>
      <w:lvlJc w:val="right"/>
      <w:pPr>
        <w:tabs>
          <w:tab w:val="num" w:pos="7005"/>
        </w:tabs>
        <w:ind w:left="7005" w:hanging="180"/>
      </w:pPr>
    </w:lvl>
  </w:abstractNum>
  <w:abstractNum w:abstractNumId="2" w15:restartNumberingAfterBreak="0">
    <w:nsid w:val="7A4156BC"/>
    <w:multiLevelType w:val="hybridMultilevel"/>
    <w:tmpl w:val="4EF22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8970839">
    <w:abstractNumId w:val="1"/>
  </w:num>
  <w:num w:numId="2" w16cid:durableId="165369018">
    <w:abstractNumId w:val="2"/>
  </w:num>
  <w:num w:numId="3" w16cid:durableId="702097355">
    <w:abstractNumId w:val="0"/>
  </w:num>
  <w:num w:numId="4" w16cid:durableId="10412450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DATA\Office\Angebote\MensaMax\Anschreiben an Schüler und Eltern\erstellte Elternbriefe\HH111, Bergedorfer\Schueler.csv"/>
    <w:odso/>
  </w:mailMerge>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39"/>
    <w:rsid w:val="000032F4"/>
    <w:rsid w:val="00012C1D"/>
    <w:rsid w:val="0001596D"/>
    <w:rsid w:val="00027CA0"/>
    <w:rsid w:val="0003135A"/>
    <w:rsid w:val="00064CF7"/>
    <w:rsid w:val="0006798D"/>
    <w:rsid w:val="000722B9"/>
    <w:rsid w:val="000778DF"/>
    <w:rsid w:val="00090DA9"/>
    <w:rsid w:val="00092A9E"/>
    <w:rsid w:val="0009361B"/>
    <w:rsid w:val="000942EA"/>
    <w:rsid w:val="00094383"/>
    <w:rsid w:val="000A46F2"/>
    <w:rsid w:val="000B01A2"/>
    <w:rsid w:val="000D485C"/>
    <w:rsid w:val="000D4F73"/>
    <w:rsid w:val="000D72CF"/>
    <w:rsid w:val="000E1932"/>
    <w:rsid w:val="000E57E2"/>
    <w:rsid w:val="000E7D09"/>
    <w:rsid w:val="00111245"/>
    <w:rsid w:val="00112887"/>
    <w:rsid w:val="00143ADA"/>
    <w:rsid w:val="00160D1E"/>
    <w:rsid w:val="00163C4D"/>
    <w:rsid w:val="001725DC"/>
    <w:rsid w:val="00187E3D"/>
    <w:rsid w:val="00192276"/>
    <w:rsid w:val="00192E4A"/>
    <w:rsid w:val="001935A7"/>
    <w:rsid w:val="001963A5"/>
    <w:rsid w:val="001971F4"/>
    <w:rsid w:val="001A1185"/>
    <w:rsid w:val="001A1972"/>
    <w:rsid w:val="001A6218"/>
    <w:rsid w:val="001B4938"/>
    <w:rsid w:val="001C0B52"/>
    <w:rsid w:val="001E1D38"/>
    <w:rsid w:val="001E2D1E"/>
    <w:rsid w:val="001E37D6"/>
    <w:rsid w:val="001E4DE9"/>
    <w:rsid w:val="001E7BEA"/>
    <w:rsid w:val="001F2740"/>
    <w:rsid w:val="00215726"/>
    <w:rsid w:val="0022120F"/>
    <w:rsid w:val="00224AE5"/>
    <w:rsid w:val="002277C6"/>
    <w:rsid w:val="00240EE8"/>
    <w:rsid w:val="0024264C"/>
    <w:rsid w:val="00253D89"/>
    <w:rsid w:val="00257403"/>
    <w:rsid w:val="00261914"/>
    <w:rsid w:val="00263B9D"/>
    <w:rsid w:val="00270B54"/>
    <w:rsid w:val="0027204D"/>
    <w:rsid w:val="00277345"/>
    <w:rsid w:val="0027751F"/>
    <w:rsid w:val="00290F8A"/>
    <w:rsid w:val="002C37C0"/>
    <w:rsid w:val="002D46E3"/>
    <w:rsid w:val="002D471E"/>
    <w:rsid w:val="0030069F"/>
    <w:rsid w:val="003015DE"/>
    <w:rsid w:val="00305E9F"/>
    <w:rsid w:val="0031425E"/>
    <w:rsid w:val="003458F1"/>
    <w:rsid w:val="00350881"/>
    <w:rsid w:val="0035144A"/>
    <w:rsid w:val="0035165D"/>
    <w:rsid w:val="00353A24"/>
    <w:rsid w:val="00360874"/>
    <w:rsid w:val="00361213"/>
    <w:rsid w:val="003669F0"/>
    <w:rsid w:val="00383221"/>
    <w:rsid w:val="003A2091"/>
    <w:rsid w:val="003A7F40"/>
    <w:rsid w:val="003B22EA"/>
    <w:rsid w:val="003B40A6"/>
    <w:rsid w:val="003D4598"/>
    <w:rsid w:val="003E2EBD"/>
    <w:rsid w:val="003E2FFF"/>
    <w:rsid w:val="003F5CD2"/>
    <w:rsid w:val="003F5FA5"/>
    <w:rsid w:val="00401459"/>
    <w:rsid w:val="00401B87"/>
    <w:rsid w:val="00402863"/>
    <w:rsid w:val="004035CF"/>
    <w:rsid w:val="00407536"/>
    <w:rsid w:val="00421C2F"/>
    <w:rsid w:val="00426A57"/>
    <w:rsid w:val="00434977"/>
    <w:rsid w:val="00441F58"/>
    <w:rsid w:val="00451CD3"/>
    <w:rsid w:val="00453458"/>
    <w:rsid w:val="00455C7A"/>
    <w:rsid w:val="004624E1"/>
    <w:rsid w:val="00474628"/>
    <w:rsid w:val="00480178"/>
    <w:rsid w:val="00490B46"/>
    <w:rsid w:val="0049147F"/>
    <w:rsid w:val="00497C8D"/>
    <w:rsid w:val="004E73C6"/>
    <w:rsid w:val="004F235F"/>
    <w:rsid w:val="004F2AA4"/>
    <w:rsid w:val="005101DB"/>
    <w:rsid w:val="00521810"/>
    <w:rsid w:val="00524D6E"/>
    <w:rsid w:val="00527E29"/>
    <w:rsid w:val="00536CF7"/>
    <w:rsid w:val="00542508"/>
    <w:rsid w:val="00550DD5"/>
    <w:rsid w:val="00553282"/>
    <w:rsid w:val="0056690A"/>
    <w:rsid w:val="00567EFA"/>
    <w:rsid w:val="00584A71"/>
    <w:rsid w:val="00594140"/>
    <w:rsid w:val="0059422F"/>
    <w:rsid w:val="005B583D"/>
    <w:rsid w:val="005D61BC"/>
    <w:rsid w:val="005E1056"/>
    <w:rsid w:val="005E53E6"/>
    <w:rsid w:val="005E792F"/>
    <w:rsid w:val="005F1EA3"/>
    <w:rsid w:val="005F42F5"/>
    <w:rsid w:val="00602543"/>
    <w:rsid w:val="00605B61"/>
    <w:rsid w:val="00606AFF"/>
    <w:rsid w:val="0061696A"/>
    <w:rsid w:val="006254A2"/>
    <w:rsid w:val="00645BBE"/>
    <w:rsid w:val="00663934"/>
    <w:rsid w:val="00673BC3"/>
    <w:rsid w:val="006779CC"/>
    <w:rsid w:val="006817B7"/>
    <w:rsid w:val="00691045"/>
    <w:rsid w:val="006B5130"/>
    <w:rsid w:val="006B68EF"/>
    <w:rsid w:val="006D56B9"/>
    <w:rsid w:val="006E08A1"/>
    <w:rsid w:val="006F5434"/>
    <w:rsid w:val="007022EC"/>
    <w:rsid w:val="00717648"/>
    <w:rsid w:val="00720E73"/>
    <w:rsid w:val="00732D3B"/>
    <w:rsid w:val="00742F81"/>
    <w:rsid w:val="00755A9E"/>
    <w:rsid w:val="007602AE"/>
    <w:rsid w:val="007636C4"/>
    <w:rsid w:val="007650AE"/>
    <w:rsid w:val="007665E1"/>
    <w:rsid w:val="0077313F"/>
    <w:rsid w:val="00780713"/>
    <w:rsid w:val="00782C85"/>
    <w:rsid w:val="00795F7F"/>
    <w:rsid w:val="00796D9B"/>
    <w:rsid w:val="00797F69"/>
    <w:rsid w:val="007B7193"/>
    <w:rsid w:val="007D7C36"/>
    <w:rsid w:val="007E14C9"/>
    <w:rsid w:val="007E71DB"/>
    <w:rsid w:val="008005B4"/>
    <w:rsid w:val="00801961"/>
    <w:rsid w:val="00802338"/>
    <w:rsid w:val="0080795D"/>
    <w:rsid w:val="00807B99"/>
    <w:rsid w:val="00812370"/>
    <w:rsid w:val="00812A54"/>
    <w:rsid w:val="00813C09"/>
    <w:rsid w:val="0082246C"/>
    <w:rsid w:val="00831C19"/>
    <w:rsid w:val="0083506A"/>
    <w:rsid w:val="0084171D"/>
    <w:rsid w:val="00844BD8"/>
    <w:rsid w:val="00852FD6"/>
    <w:rsid w:val="00860BA4"/>
    <w:rsid w:val="00861AF6"/>
    <w:rsid w:val="0086791F"/>
    <w:rsid w:val="00895878"/>
    <w:rsid w:val="008960D3"/>
    <w:rsid w:val="008969D6"/>
    <w:rsid w:val="008A6A36"/>
    <w:rsid w:val="008C3F60"/>
    <w:rsid w:val="008D1641"/>
    <w:rsid w:val="008D5431"/>
    <w:rsid w:val="008E4E52"/>
    <w:rsid w:val="009072F8"/>
    <w:rsid w:val="00947383"/>
    <w:rsid w:val="0095461A"/>
    <w:rsid w:val="009720FB"/>
    <w:rsid w:val="009908FC"/>
    <w:rsid w:val="00996907"/>
    <w:rsid w:val="009A1EF1"/>
    <w:rsid w:val="009A5413"/>
    <w:rsid w:val="009A72D1"/>
    <w:rsid w:val="009C7A21"/>
    <w:rsid w:val="009F30F4"/>
    <w:rsid w:val="009F534B"/>
    <w:rsid w:val="00A1469D"/>
    <w:rsid w:val="00A15D9C"/>
    <w:rsid w:val="00A2161B"/>
    <w:rsid w:val="00A2598E"/>
    <w:rsid w:val="00A41AE5"/>
    <w:rsid w:val="00A430C0"/>
    <w:rsid w:val="00A4402B"/>
    <w:rsid w:val="00A50030"/>
    <w:rsid w:val="00A511D0"/>
    <w:rsid w:val="00A5133F"/>
    <w:rsid w:val="00A71A23"/>
    <w:rsid w:val="00AA3788"/>
    <w:rsid w:val="00AB07C9"/>
    <w:rsid w:val="00AB5C4A"/>
    <w:rsid w:val="00AD5795"/>
    <w:rsid w:val="00AF01BF"/>
    <w:rsid w:val="00AF2F0A"/>
    <w:rsid w:val="00B0468D"/>
    <w:rsid w:val="00B21FA8"/>
    <w:rsid w:val="00B244CF"/>
    <w:rsid w:val="00B26593"/>
    <w:rsid w:val="00B31203"/>
    <w:rsid w:val="00B31684"/>
    <w:rsid w:val="00B36BB5"/>
    <w:rsid w:val="00B41697"/>
    <w:rsid w:val="00B466A6"/>
    <w:rsid w:val="00B6496B"/>
    <w:rsid w:val="00B65F43"/>
    <w:rsid w:val="00B66FAD"/>
    <w:rsid w:val="00B67086"/>
    <w:rsid w:val="00B77BD6"/>
    <w:rsid w:val="00BA037F"/>
    <w:rsid w:val="00BA441A"/>
    <w:rsid w:val="00BA7BA6"/>
    <w:rsid w:val="00BB2A00"/>
    <w:rsid w:val="00BC14B3"/>
    <w:rsid w:val="00BE1012"/>
    <w:rsid w:val="00BE5ED9"/>
    <w:rsid w:val="00BF2E07"/>
    <w:rsid w:val="00BF5A6C"/>
    <w:rsid w:val="00C12172"/>
    <w:rsid w:val="00C13D39"/>
    <w:rsid w:val="00C13E8D"/>
    <w:rsid w:val="00C26275"/>
    <w:rsid w:val="00C31785"/>
    <w:rsid w:val="00C45A7C"/>
    <w:rsid w:val="00C60B88"/>
    <w:rsid w:val="00C618E9"/>
    <w:rsid w:val="00C61E6D"/>
    <w:rsid w:val="00C66714"/>
    <w:rsid w:val="00C73980"/>
    <w:rsid w:val="00C74554"/>
    <w:rsid w:val="00C749A6"/>
    <w:rsid w:val="00C7524C"/>
    <w:rsid w:val="00C87CCF"/>
    <w:rsid w:val="00C92ECA"/>
    <w:rsid w:val="00CA283B"/>
    <w:rsid w:val="00CA754F"/>
    <w:rsid w:val="00CB44A7"/>
    <w:rsid w:val="00CC119B"/>
    <w:rsid w:val="00CC5070"/>
    <w:rsid w:val="00CE0164"/>
    <w:rsid w:val="00CF6BA5"/>
    <w:rsid w:val="00D01663"/>
    <w:rsid w:val="00D017AC"/>
    <w:rsid w:val="00D14816"/>
    <w:rsid w:val="00D26228"/>
    <w:rsid w:val="00D35F3A"/>
    <w:rsid w:val="00D44F57"/>
    <w:rsid w:val="00D8061B"/>
    <w:rsid w:val="00D81337"/>
    <w:rsid w:val="00D85521"/>
    <w:rsid w:val="00DA671D"/>
    <w:rsid w:val="00DB0537"/>
    <w:rsid w:val="00DB0F56"/>
    <w:rsid w:val="00DB5268"/>
    <w:rsid w:val="00DD24D3"/>
    <w:rsid w:val="00DE0B93"/>
    <w:rsid w:val="00DE2153"/>
    <w:rsid w:val="00DE446D"/>
    <w:rsid w:val="00DE79F8"/>
    <w:rsid w:val="00DF60C5"/>
    <w:rsid w:val="00E03D38"/>
    <w:rsid w:val="00E1249B"/>
    <w:rsid w:val="00E13654"/>
    <w:rsid w:val="00E20C78"/>
    <w:rsid w:val="00E24CF7"/>
    <w:rsid w:val="00E3240A"/>
    <w:rsid w:val="00E358A6"/>
    <w:rsid w:val="00E43CF7"/>
    <w:rsid w:val="00E44060"/>
    <w:rsid w:val="00E51E0C"/>
    <w:rsid w:val="00E52357"/>
    <w:rsid w:val="00E64BDA"/>
    <w:rsid w:val="00E66D57"/>
    <w:rsid w:val="00E67507"/>
    <w:rsid w:val="00E76C8C"/>
    <w:rsid w:val="00E8032C"/>
    <w:rsid w:val="00E92CAB"/>
    <w:rsid w:val="00EA4DFD"/>
    <w:rsid w:val="00EA50D0"/>
    <w:rsid w:val="00EA5F39"/>
    <w:rsid w:val="00EA6741"/>
    <w:rsid w:val="00EB3A32"/>
    <w:rsid w:val="00ED4951"/>
    <w:rsid w:val="00EE543E"/>
    <w:rsid w:val="00EF218E"/>
    <w:rsid w:val="00EF22E1"/>
    <w:rsid w:val="00EF7995"/>
    <w:rsid w:val="00F03209"/>
    <w:rsid w:val="00F0653C"/>
    <w:rsid w:val="00F07E83"/>
    <w:rsid w:val="00F1110B"/>
    <w:rsid w:val="00F414D7"/>
    <w:rsid w:val="00F46193"/>
    <w:rsid w:val="00F62143"/>
    <w:rsid w:val="00F777B4"/>
    <w:rsid w:val="00F85BA0"/>
    <w:rsid w:val="00F85D69"/>
    <w:rsid w:val="00F87451"/>
    <w:rsid w:val="00F975F1"/>
    <w:rsid w:val="00FA11FF"/>
    <w:rsid w:val="00FA38F0"/>
    <w:rsid w:val="00FA487C"/>
    <w:rsid w:val="00FA4FDB"/>
    <w:rsid w:val="00FA6BEC"/>
    <w:rsid w:val="00FB28FE"/>
    <w:rsid w:val="00FB341A"/>
    <w:rsid w:val="00FD6691"/>
    <w:rsid w:val="00FE6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3C451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D56B9"/>
    <w:rPr>
      <w:rFonts w:ascii="Century Gothic" w:hAnsi="Century Gothic"/>
      <w:sz w:val="22"/>
    </w:rPr>
  </w:style>
  <w:style w:type="paragraph" w:styleId="berschrift1">
    <w:name w:val="heading 1"/>
    <w:basedOn w:val="Standard"/>
    <w:next w:val="Standard"/>
    <w:link w:val="berschrift1Zchn"/>
    <w:rsid w:val="00717648"/>
    <w:pPr>
      <w:keepNext/>
      <w:spacing w:before="240" w:after="60"/>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
    <w:qFormat/>
    <w:rsid w:val="00BE1012"/>
    <w:pPr>
      <w:keepNext/>
      <w:spacing w:before="180" w:after="60"/>
      <w:outlineLvl w:val="1"/>
    </w:pPr>
    <w:rPr>
      <w:rFonts w:ascii="Calibri Light" w:hAnsi="Calibri Light"/>
      <w:b/>
      <w:sz w:val="24"/>
      <w:lang w:val="x-none" w:eastAsia="x-none"/>
    </w:rPr>
  </w:style>
  <w:style w:type="paragraph" w:styleId="berschrift3">
    <w:name w:val="heading 3"/>
    <w:basedOn w:val="berschrift2"/>
    <w:next w:val="Standard"/>
    <w:link w:val="berschrift3Zchn"/>
    <w:unhideWhenUsed/>
    <w:rsid w:val="00090DA9"/>
    <w:pPr>
      <w:spacing w:before="120"/>
      <w:outlineLvl w:val="2"/>
    </w:pPr>
    <w:rPr>
      <w:b w:val="0"/>
      <w:bCs/>
      <w:i/>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rPr>
      <w:rFonts w:ascii="Arial" w:hAnsi="Arial"/>
      <w:sz w:val="24"/>
      <w:lang w:val="x-none" w:eastAsia="x-none"/>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Dokumentstruktur">
    <w:name w:val="Document Map"/>
    <w:basedOn w:val="Standard"/>
    <w:semiHidden/>
    <w:rsid w:val="00C13D39"/>
    <w:pPr>
      <w:shd w:val="clear" w:color="auto" w:fill="000080"/>
    </w:pPr>
    <w:rPr>
      <w:rFonts w:ascii="Tahoma" w:hAnsi="Tahoma" w:cs="Tahoma"/>
      <w:sz w:val="20"/>
    </w:rPr>
  </w:style>
  <w:style w:type="character" w:customStyle="1" w:styleId="berschrift2Zchn">
    <w:name w:val="Überschrift 2 Zchn"/>
    <w:link w:val="berschrift2"/>
    <w:rsid w:val="00BE1012"/>
    <w:rPr>
      <w:rFonts w:ascii="Calibri Light" w:hAnsi="Calibri Light"/>
      <w:b/>
      <w:sz w:val="24"/>
      <w:lang w:val="x-none" w:eastAsia="x-none"/>
    </w:rPr>
  </w:style>
  <w:style w:type="paragraph" w:styleId="Textkrper">
    <w:name w:val="Body Text"/>
    <w:basedOn w:val="Standard"/>
    <w:link w:val="TextkrperZchn"/>
    <w:qFormat/>
    <w:rsid w:val="00BE1012"/>
    <w:pPr>
      <w:spacing w:after="80"/>
      <w:jc w:val="both"/>
    </w:pPr>
    <w:rPr>
      <w:rFonts w:ascii="Calibri" w:hAnsi="Calibri"/>
      <w:lang w:eastAsia="x-none"/>
    </w:rPr>
  </w:style>
  <w:style w:type="character" w:customStyle="1" w:styleId="TextkrperZchn">
    <w:name w:val="Textkörper Zchn"/>
    <w:link w:val="Textkrper"/>
    <w:rsid w:val="00BE1012"/>
    <w:rPr>
      <w:rFonts w:ascii="Calibri" w:hAnsi="Calibri"/>
      <w:sz w:val="22"/>
      <w:lang w:eastAsia="x-none"/>
    </w:rPr>
  </w:style>
  <w:style w:type="character" w:customStyle="1" w:styleId="FuzeileZchn">
    <w:name w:val="Fußzeile Zchn"/>
    <w:link w:val="Fuzeile"/>
    <w:rsid w:val="00E66D57"/>
    <w:rPr>
      <w:rFonts w:ascii="Arial" w:hAnsi="Arial"/>
      <w:sz w:val="24"/>
      <w:lang w:bidi="ar-SA"/>
    </w:rPr>
  </w:style>
  <w:style w:type="character" w:customStyle="1" w:styleId="berschrift3Zchn">
    <w:name w:val="Überschrift 3 Zchn"/>
    <w:link w:val="berschrift3"/>
    <w:rsid w:val="00090DA9"/>
    <w:rPr>
      <w:rFonts w:ascii="Century Gothic" w:hAnsi="Century Gothic"/>
      <w:bCs/>
      <w:i/>
      <w:sz w:val="22"/>
      <w:szCs w:val="26"/>
      <w:lang w:val="x-none" w:eastAsia="x-none" w:bidi="ar-SA"/>
    </w:rPr>
  </w:style>
  <w:style w:type="paragraph" w:styleId="Umschlagadresse">
    <w:name w:val="envelope address"/>
    <w:basedOn w:val="Standard"/>
    <w:rsid w:val="00453458"/>
    <w:rPr>
      <w:rFonts w:cs="CG Times"/>
      <w:lang w:eastAsia="ar-SA"/>
    </w:rPr>
  </w:style>
  <w:style w:type="paragraph" w:styleId="Textkrper2">
    <w:name w:val="Body Text 2"/>
    <w:basedOn w:val="Standard"/>
    <w:link w:val="Textkrper2Zchn"/>
    <w:rsid w:val="00453458"/>
    <w:pPr>
      <w:spacing w:after="120" w:line="480" w:lineRule="auto"/>
    </w:pPr>
    <w:rPr>
      <w:rFonts w:ascii="Arial" w:hAnsi="Arial"/>
      <w:sz w:val="24"/>
      <w:lang w:val="x-none" w:eastAsia="x-none"/>
    </w:rPr>
  </w:style>
  <w:style w:type="character" w:customStyle="1" w:styleId="Textkrper2Zchn">
    <w:name w:val="Textkörper 2 Zchn"/>
    <w:link w:val="Textkrper2"/>
    <w:rsid w:val="00453458"/>
    <w:rPr>
      <w:rFonts w:ascii="Arial" w:hAnsi="Arial"/>
      <w:sz w:val="24"/>
      <w:lang w:bidi="ar-SA"/>
    </w:rPr>
  </w:style>
  <w:style w:type="paragraph" w:styleId="Sprechblasentext">
    <w:name w:val="Balloon Text"/>
    <w:basedOn w:val="Standard"/>
    <w:link w:val="SprechblasentextZchn"/>
    <w:uiPriority w:val="99"/>
    <w:rsid w:val="00AA3788"/>
    <w:rPr>
      <w:rFonts w:ascii="Tahoma" w:hAnsi="Tahoma" w:cs="Tahoma"/>
      <w:sz w:val="16"/>
      <w:szCs w:val="16"/>
      <w:lang w:val="x-none" w:eastAsia="x-none"/>
    </w:rPr>
  </w:style>
  <w:style w:type="character" w:customStyle="1" w:styleId="SprechblasentextZchn">
    <w:name w:val="Sprechblasentext Zchn"/>
    <w:link w:val="Sprechblasentext"/>
    <w:uiPriority w:val="99"/>
    <w:rsid w:val="00AA3788"/>
    <w:rPr>
      <w:rFonts w:ascii="Tahoma" w:hAnsi="Tahoma" w:cs="Tahoma"/>
      <w:sz w:val="16"/>
      <w:szCs w:val="16"/>
      <w:lang w:bidi="ar-SA"/>
    </w:rPr>
  </w:style>
  <w:style w:type="character" w:customStyle="1" w:styleId="berschrift1Zchn">
    <w:name w:val="Überschrift 1 Zchn"/>
    <w:link w:val="berschrift1"/>
    <w:rsid w:val="00717648"/>
    <w:rPr>
      <w:rFonts w:ascii="Cambria" w:eastAsia="Times New Roman" w:hAnsi="Cambria" w:cs="Times New Roman"/>
      <w:b/>
      <w:bCs/>
      <w:kern w:val="32"/>
      <w:sz w:val="32"/>
      <w:szCs w:val="32"/>
      <w:lang w:bidi="ar-SA"/>
    </w:rPr>
  </w:style>
  <w:style w:type="paragraph" w:customStyle="1" w:styleId="Default">
    <w:name w:val="Default"/>
    <w:rsid w:val="00092A9E"/>
    <w:pPr>
      <w:autoSpaceDE w:val="0"/>
      <w:autoSpaceDN w:val="0"/>
      <w:adjustRightInd w:val="0"/>
    </w:pPr>
    <w:rPr>
      <w:rFonts w:ascii="Century Gothic" w:eastAsia="Calibri" w:hAnsi="Century Gothic" w:cs="Century Gothic"/>
      <w:color w:val="000000"/>
      <w:sz w:val="24"/>
      <w:szCs w:val="24"/>
      <w:lang w:eastAsia="en-US"/>
    </w:rPr>
  </w:style>
  <w:style w:type="table" w:styleId="Tabellenraster">
    <w:name w:val="Table Grid"/>
    <w:basedOn w:val="NormaleTabelle"/>
    <w:rsid w:val="00C61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Standard"/>
    <w:rsid w:val="00B26593"/>
    <w:pPr>
      <w:widowControl w:val="0"/>
      <w:suppressLineNumbers/>
      <w:suppressAutoHyphens/>
    </w:pPr>
    <w:rPr>
      <w:rFonts w:ascii="Times New Roman" w:eastAsia="Arial Unicode MS" w:hAnsi="Times New Roman"/>
      <w:kern w:val="1"/>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02383">
      <w:bodyDiv w:val="1"/>
      <w:marLeft w:val="0"/>
      <w:marRight w:val="0"/>
      <w:marTop w:val="0"/>
      <w:marBottom w:val="0"/>
      <w:divBdr>
        <w:top w:val="none" w:sz="0" w:space="0" w:color="auto"/>
        <w:left w:val="none" w:sz="0" w:space="0" w:color="auto"/>
        <w:bottom w:val="none" w:sz="0" w:space="0" w:color="auto"/>
        <w:right w:val="none" w:sz="0" w:space="0" w:color="auto"/>
      </w:divBdr>
    </w:div>
    <w:div w:id="71323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mensaweb.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4703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5471</CharactersWithSpaces>
  <SharedDoc>false</SharedDoc>
  <HLinks>
    <vt:vector size="6" baseType="variant">
      <vt:variant>
        <vt:i4>7405673</vt:i4>
      </vt:variant>
      <vt:variant>
        <vt:i4>0</vt:i4>
      </vt:variant>
      <vt:variant>
        <vt:i4>0</vt:i4>
      </vt:variant>
      <vt:variant>
        <vt:i4>5</vt:i4>
      </vt:variant>
      <vt:variant>
        <vt:lpwstr>https://login.mensaweb.de/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2022-04-07T13:54:00Z</dcterms:created>
  <dcterms:modified xsi:type="dcterms:W3CDTF">2022-04-26T05:52:00Z</dcterms:modified>
</cp:coreProperties>
</file>